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E4853" w14:textId="5AB9B577" w:rsidR="000F0DFB" w:rsidRPr="000F0DFB" w:rsidRDefault="000F0DFB" w:rsidP="000F0DFB">
      <w:pPr>
        <w:rPr>
          <w:rFonts w:ascii="Arial" w:hAnsi="Arial" w:cs="Arial"/>
        </w:rPr>
      </w:pPr>
      <w:r w:rsidRPr="000F0DFB">
        <w:rPr>
          <w:rFonts w:ascii="Arial" w:hAnsi="Arial" w:cs="Arial"/>
        </w:rPr>
        <w:t>Prior to the commencement of the Community Governance Review on 3</w:t>
      </w:r>
      <w:r w:rsidR="00D2760F">
        <w:rPr>
          <w:rFonts w:ascii="Arial" w:hAnsi="Arial" w:cs="Arial"/>
        </w:rPr>
        <w:t>1</w:t>
      </w:r>
      <w:r w:rsidRPr="000F0DFB">
        <w:rPr>
          <w:rFonts w:ascii="Arial" w:hAnsi="Arial" w:cs="Arial"/>
        </w:rPr>
        <w:t xml:space="preserve"> July 2026, Newcastle City Council received proposals from Brunswick Parish Council, Hazlerigg Parish Council and North Gosforth Parish Council. </w:t>
      </w:r>
      <w:r w:rsidR="00225CD3" w:rsidRPr="000F0DFB">
        <w:rPr>
          <w:rFonts w:ascii="Arial" w:hAnsi="Arial" w:cs="Arial"/>
        </w:rPr>
        <w:t>The Council has also identified potential changes for the remaining parishes within the review area.</w:t>
      </w:r>
      <w:r w:rsidR="00225CD3">
        <w:rPr>
          <w:rFonts w:ascii="Arial" w:hAnsi="Arial" w:cs="Arial"/>
        </w:rPr>
        <w:t xml:space="preserve"> </w:t>
      </w:r>
      <w:r w:rsidRPr="000F0DFB">
        <w:rPr>
          <w:rFonts w:ascii="Arial" w:hAnsi="Arial" w:cs="Arial"/>
        </w:rPr>
        <w:t xml:space="preserve">These proposals will be considered as part of the Review and will inform the draft recommendations that are expected to be published </w:t>
      </w:r>
      <w:r>
        <w:rPr>
          <w:rFonts w:ascii="Arial" w:hAnsi="Arial" w:cs="Arial"/>
        </w:rPr>
        <w:t>during the second</w:t>
      </w:r>
      <w:r w:rsidRPr="000F0DFB">
        <w:rPr>
          <w:rFonts w:ascii="Arial" w:hAnsi="Arial" w:cs="Arial"/>
        </w:rPr>
        <w:t xml:space="preserve"> public consultation in November 2026.</w:t>
      </w:r>
    </w:p>
    <w:p w14:paraId="19863868" w14:textId="77777777" w:rsidR="000F0DFB" w:rsidRPr="000F0DFB" w:rsidRDefault="000F0DFB" w:rsidP="000F0DFB">
      <w:pPr>
        <w:rPr>
          <w:rFonts w:ascii="Arial" w:hAnsi="Arial" w:cs="Arial"/>
        </w:rPr>
      </w:pPr>
      <w:r w:rsidRPr="000F0DFB">
        <w:rPr>
          <w:rFonts w:ascii="Arial" w:hAnsi="Arial" w:cs="Arial"/>
        </w:rPr>
        <w:t>At this stage, consultees are invited to comment on the submitted proposals and provide wider feedback on parish governance arrangements within the review area. This feedback will help the Council assess the proposals and, where appropriate, make amendments before preparing its draft recommendations.</w:t>
      </w:r>
    </w:p>
    <w:p w14:paraId="0FA2776D" w14:textId="7D2E68C5" w:rsidR="00BF1881" w:rsidRPr="00DB3389" w:rsidRDefault="000F0DFB" w:rsidP="000F0DFB">
      <w:pPr>
        <w:rPr>
          <w:rFonts w:ascii="Arial" w:hAnsi="Arial" w:cs="Arial"/>
        </w:rPr>
      </w:pPr>
      <w:r w:rsidRPr="000F0DFB">
        <w:rPr>
          <w:rFonts w:ascii="Arial" w:hAnsi="Arial" w:cs="Arial"/>
        </w:rPr>
        <w:t xml:space="preserve">The proposals set out in this document are not draft recommendations. They are being published to help focus discussion during the initial consultation stage of the Review. </w:t>
      </w:r>
    </w:p>
    <w:tbl>
      <w:tblPr>
        <w:tblStyle w:val="TableGrid"/>
        <w:tblpPr w:leftFromText="180" w:rightFromText="180" w:vertAnchor="text" w:horzAnchor="margin" w:tblpX="-714" w:tblpY="-46"/>
        <w:tblW w:w="10627" w:type="dxa"/>
        <w:tblLook w:val="04A0" w:firstRow="1" w:lastRow="0" w:firstColumn="1" w:lastColumn="0" w:noHBand="0" w:noVBand="1"/>
      </w:tblPr>
      <w:tblGrid>
        <w:gridCol w:w="3403"/>
        <w:gridCol w:w="7224"/>
      </w:tblGrid>
      <w:tr w:rsidR="00225CD3" w:rsidRPr="00DB3389" w14:paraId="65831A25" w14:textId="77777777" w:rsidTr="0059743B">
        <w:tc>
          <w:tcPr>
            <w:tcW w:w="10627" w:type="dxa"/>
            <w:gridSpan w:val="2"/>
          </w:tcPr>
          <w:p w14:paraId="4E60755C" w14:textId="5DB0B6CE" w:rsidR="00225CD3" w:rsidRPr="00225CD3" w:rsidRDefault="00225CD3" w:rsidP="00225CD3">
            <w:pPr>
              <w:tabs>
                <w:tab w:val="left" w:pos="3996"/>
              </w:tabs>
              <w:rPr>
                <w:rFonts w:ascii="Arial" w:hAnsi="Arial" w:cs="Arial"/>
                <w:b/>
                <w:bCs/>
              </w:rPr>
            </w:pPr>
            <w:r>
              <w:rPr>
                <w:rFonts w:ascii="Arial" w:hAnsi="Arial" w:cs="Arial"/>
              </w:rPr>
              <w:tab/>
            </w:r>
            <w:r w:rsidRPr="00225CD3">
              <w:rPr>
                <w:rFonts w:ascii="Arial" w:hAnsi="Arial" w:cs="Arial"/>
                <w:b/>
                <w:bCs/>
              </w:rPr>
              <w:t>Blakelaw and North Fenham</w:t>
            </w:r>
          </w:p>
        </w:tc>
      </w:tr>
      <w:tr w:rsidR="007A6864" w:rsidRPr="00DB3389" w14:paraId="34DB57DD" w14:textId="77777777" w:rsidTr="000F0DFB">
        <w:tc>
          <w:tcPr>
            <w:tcW w:w="3403" w:type="dxa"/>
          </w:tcPr>
          <w:p w14:paraId="41087BA8" w14:textId="3460D264" w:rsidR="007A6864" w:rsidRPr="00DB3389" w:rsidRDefault="007A6864" w:rsidP="000F0DFB">
            <w:pPr>
              <w:rPr>
                <w:rFonts w:ascii="Arial" w:hAnsi="Arial" w:cs="Arial"/>
              </w:rPr>
            </w:pPr>
            <w:r w:rsidRPr="00DB3389">
              <w:rPr>
                <w:rFonts w:ascii="Arial" w:hAnsi="Arial" w:cs="Arial"/>
              </w:rPr>
              <w:t xml:space="preserve">Parish </w:t>
            </w:r>
            <w:r w:rsidR="00D524A1">
              <w:rPr>
                <w:rFonts w:ascii="Arial" w:hAnsi="Arial" w:cs="Arial"/>
              </w:rPr>
              <w:t>b</w:t>
            </w:r>
            <w:r w:rsidRPr="00DB3389">
              <w:rPr>
                <w:rFonts w:ascii="Arial" w:hAnsi="Arial" w:cs="Arial"/>
              </w:rPr>
              <w:t>oundaries</w:t>
            </w:r>
          </w:p>
        </w:tc>
        <w:tc>
          <w:tcPr>
            <w:tcW w:w="7224" w:type="dxa"/>
          </w:tcPr>
          <w:p w14:paraId="7D7CB93D" w14:textId="3ABF94B1" w:rsidR="007A6864" w:rsidRPr="00DB3389" w:rsidRDefault="007A6864" w:rsidP="000F0DFB">
            <w:pPr>
              <w:rPr>
                <w:rFonts w:ascii="Arial" w:hAnsi="Arial" w:cs="Arial"/>
              </w:rPr>
            </w:pPr>
            <w:r w:rsidRPr="00DB3389">
              <w:rPr>
                <w:rFonts w:ascii="Arial" w:hAnsi="Arial" w:cs="Arial"/>
              </w:rPr>
              <w:t>The Council proposes no change to the external parish boundaries</w:t>
            </w:r>
            <w:r w:rsidR="00516CFC" w:rsidRPr="00DB3389">
              <w:rPr>
                <w:rFonts w:ascii="Arial" w:hAnsi="Arial" w:cs="Arial"/>
              </w:rPr>
              <w:t>.</w:t>
            </w:r>
          </w:p>
        </w:tc>
      </w:tr>
      <w:tr w:rsidR="007A6864" w:rsidRPr="00DB3389" w14:paraId="6C3DC840" w14:textId="77777777" w:rsidTr="000F0DFB">
        <w:tc>
          <w:tcPr>
            <w:tcW w:w="3403" w:type="dxa"/>
          </w:tcPr>
          <w:p w14:paraId="5DC6991E" w14:textId="5B84EB83" w:rsidR="007A6864" w:rsidRPr="00DB3389" w:rsidRDefault="007A6864" w:rsidP="000F0DFB">
            <w:pPr>
              <w:rPr>
                <w:rFonts w:ascii="Arial" w:hAnsi="Arial" w:cs="Arial"/>
              </w:rPr>
            </w:pPr>
            <w:r w:rsidRPr="00DB3389">
              <w:rPr>
                <w:rFonts w:ascii="Arial" w:hAnsi="Arial" w:cs="Arial"/>
              </w:rPr>
              <w:t xml:space="preserve">Parish </w:t>
            </w:r>
            <w:r w:rsidR="00D524A1">
              <w:rPr>
                <w:rFonts w:ascii="Arial" w:hAnsi="Arial" w:cs="Arial"/>
              </w:rPr>
              <w:t>w</w:t>
            </w:r>
            <w:r w:rsidRPr="00DB3389">
              <w:rPr>
                <w:rFonts w:ascii="Arial" w:hAnsi="Arial" w:cs="Arial"/>
              </w:rPr>
              <w:t>ards</w:t>
            </w:r>
          </w:p>
        </w:tc>
        <w:tc>
          <w:tcPr>
            <w:tcW w:w="7224" w:type="dxa"/>
          </w:tcPr>
          <w:p w14:paraId="26ECF9F4" w14:textId="4F6FB4CD" w:rsidR="00516CFC" w:rsidRPr="00DB3389" w:rsidRDefault="007A6864" w:rsidP="000F0DFB">
            <w:pPr>
              <w:rPr>
                <w:rFonts w:ascii="Arial" w:hAnsi="Arial" w:cs="Arial"/>
              </w:rPr>
            </w:pPr>
            <w:r w:rsidRPr="007E76DF">
              <w:rPr>
                <w:rFonts w:ascii="Arial" w:hAnsi="Arial" w:cs="Arial"/>
              </w:rPr>
              <w:t>The Council proposes</w:t>
            </w:r>
            <w:r w:rsidR="00516CFC" w:rsidRPr="007E76DF">
              <w:rPr>
                <w:rFonts w:ascii="Arial" w:hAnsi="Arial" w:cs="Arial"/>
              </w:rPr>
              <w:t xml:space="preserve"> no change to the internal parish ward boundaries.</w:t>
            </w:r>
          </w:p>
        </w:tc>
      </w:tr>
      <w:tr w:rsidR="007A6864" w:rsidRPr="00DB3389" w14:paraId="41F29225" w14:textId="77777777" w:rsidTr="000F0DFB">
        <w:tc>
          <w:tcPr>
            <w:tcW w:w="3403" w:type="dxa"/>
          </w:tcPr>
          <w:p w14:paraId="19382B73" w14:textId="77777777" w:rsidR="007A6864" w:rsidRPr="00DB3389" w:rsidRDefault="007A6864" w:rsidP="000F0DFB">
            <w:pPr>
              <w:rPr>
                <w:rFonts w:ascii="Arial" w:hAnsi="Arial" w:cs="Arial"/>
              </w:rPr>
            </w:pPr>
            <w:r w:rsidRPr="00DB3389">
              <w:rPr>
                <w:rFonts w:ascii="Arial" w:hAnsi="Arial" w:cs="Arial"/>
              </w:rPr>
              <w:t>Councillor numbers</w:t>
            </w:r>
          </w:p>
        </w:tc>
        <w:tc>
          <w:tcPr>
            <w:tcW w:w="7224" w:type="dxa"/>
          </w:tcPr>
          <w:p w14:paraId="1AE79958" w14:textId="64078D4F" w:rsidR="007A6864" w:rsidRPr="00DB3389" w:rsidRDefault="00DB3389" w:rsidP="000F0DFB">
            <w:pPr>
              <w:rPr>
                <w:rFonts w:ascii="Arial" w:hAnsi="Arial" w:cs="Arial"/>
              </w:rPr>
            </w:pPr>
            <w:r w:rsidRPr="00DB3389">
              <w:rPr>
                <w:rFonts w:ascii="Arial" w:hAnsi="Arial" w:cs="Arial"/>
              </w:rPr>
              <w:t>The Council proposes no changes to councillor numbers for Blakelaw and North Fenham Community Council</w:t>
            </w:r>
            <w:r w:rsidR="008B6479">
              <w:rPr>
                <w:rFonts w:ascii="Arial" w:hAnsi="Arial" w:cs="Arial"/>
              </w:rPr>
              <w:t xml:space="preserve"> (</w:t>
            </w:r>
            <w:r w:rsidR="00361748">
              <w:rPr>
                <w:rFonts w:ascii="Arial" w:hAnsi="Arial" w:cs="Arial"/>
              </w:rPr>
              <w:t>12</w:t>
            </w:r>
            <w:r w:rsidR="008B6479">
              <w:rPr>
                <w:rFonts w:ascii="Arial" w:hAnsi="Arial" w:cs="Arial"/>
              </w:rPr>
              <w:t>)</w:t>
            </w:r>
            <w:r w:rsidRPr="00DB3389">
              <w:rPr>
                <w:rFonts w:ascii="Arial" w:hAnsi="Arial" w:cs="Arial"/>
              </w:rPr>
              <w:t>.</w:t>
            </w:r>
            <w:r w:rsidR="00776115">
              <w:rPr>
                <w:rFonts w:ascii="Arial" w:hAnsi="Arial" w:cs="Arial"/>
              </w:rPr>
              <w:t xml:space="preserve"> However</w:t>
            </w:r>
            <w:r w:rsidR="00F0173E">
              <w:rPr>
                <w:rFonts w:ascii="Arial" w:hAnsi="Arial" w:cs="Arial"/>
              </w:rPr>
              <w:t>,</w:t>
            </w:r>
            <w:r w:rsidR="00776115">
              <w:rPr>
                <w:rFonts w:ascii="Arial" w:hAnsi="Arial" w:cs="Arial"/>
              </w:rPr>
              <w:t xml:space="preserve"> the Council does note that the Community Council currently has 5 vacancies and </w:t>
            </w:r>
            <w:r w:rsidR="00733968">
              <w:rPr>
                <w:rFonts w:ascii="Arial" w:hAnsi="Arial" w:cs="Arial"/>
              </w:rPr>
              <w:t>invites comment</w:t>
            </w:r>
            <w:r w:rsidR="0042365C">
              <w:rPr>
                <w:rFonts w:ascii="Arial" w:hAnsi="Arial" w:cs="Arial"/>
              </w:rPr>
              <w:t xml:space="preserve"> on</w:t>
            </w:r>
            <w:r w:rsidR="00733968">
              <w:rPr>
                <w:rFonts w:ascii="Arial" w:hAnsi="Arial" w:cs="Arial"/>
              </w:rPr>
              <w:t xml:space="preserve"> whether the existing council size remains appropriate.</w:t>
            </w:r>
          </w:p>
        </w:tc>
      </w:tr>
      <w:tr w:rsidR="00516CFC" w:rsidRPr="00DB3389" w14:paraId="1EFC85B1" w14:textId="77777777" w:rsidTr="000F0DFB">
        <w:tc>
          <w:tcPr>
            <w:tcW w:w="3403" w:type="dxa"/>
          </w:tcPr>
          <w:p w14:paraId="3037EE46" w14:textId="5B34C180" w:rsidR="00516CFC" w:rsidRPr="00DB3389" w:rsidRDefault="00516CFC" w:rsidP="000F0DFB">
            <w:pPr>
              <w:rPr>
                <w:rFonts w:ascii="Arial" w:hAnsi="Arial" w:cs="Arial"/>
              </w:rPr>
            </w:pPr>
            <w:r w:rsidRPr="00DB3389">
              <w:rPr>
                <w:rFonts w:ascii="Arial" w:hAnsi="Arial" w:cs="Arial"/>
              </w:rPr>
              <w:t>Electorate</w:t>
            </w:r>
          </w:p>
        </w:tc>
        <w:tc>
          <w:tcPr>
            <w:tcW w:w="7224" w:type="dxa"/>
          </w:tcPr>
          <w:p w14:paraId="6CBCB870" w14:textId="30AC523E" w:rsidR="00516CFC" w:rsidRPr="00DB3389" w:rsidRDefault="00516CFC" w:rsidP="000F0DFB">
            <w:pPr>
              <w:rPr>
                <w:rFonts w:ascii="Arial" w:hAnsi="Arial" w:cs="Arial"/>
              </w:rPr>
            </w:pPr>
            <w:r w:rsidRPr="00DB3389">
              <w:rPr>
                <w:rFonts w:ascii="Arial" w:hAnsi="Arial" w:cs="Arial"/>
              </w:rPr>
              <w:t xml:space="preserve">As no changes to the external parish boundaries have been proposed, the electorate will remain </w:t>
            </w:r>
            <w:r w:rsidR="00D404A0">
              <w:rPr>
                <w:rFonts w:ascii="Arial" w:hAnsi="Arial" w:cs="Arial"/>
              </w:rPr>
              <w:t xml:space="preserve">unchanged </w:t>
            </w:r>
            <w:r w:rsidRPr="00DB3389">
              <w:rPr>
                <w:rFonts w:ascii="Arial" w:hAnsi="Arial" w:cs="Arial"/>
              </w:rPr>
              <w:t>at 4,802.</w:t>
            </w:r>
          </w:p>
        </w:tc>
      </w:tr>
      <w:tr w:rsidR="007A6864" w:rsidRPr="00DB3389" w14:paraId="17381B61" w14:textId="77777777" w:rsidTr="000F0DFB">
        <w:tc>
          <w:tcPr>
            <w:tcW w:w="3403" w:type="dxa"/>
          </w:tcPr>
          <w:p w14:paraId="11DD72BB" w14:textId="2B566061" w:rsidR="007A6864" w:rsidRPr="00DB3389" w:rsidRDefault="00516CFC" w:rsidP="000F0DFB">
            <w:pPr>
              <w:rPr>
                <w:rFonts w:ascii="Arial" w:hAnsi="Arial" w:cs="Arial"/>
              </w:rPr>
            </w:pPr>
            <w:r w:rsidRPr="00DB3389">
              <w:rPr>
                <w:rFonts w:ascii="Arial" w:hAnsi="Arial" w:cs="Arial"/>
              </w:rPr>
              <w:t>Other c</w:t>
            </w:r>
            <w:r w:rsidR="007A6864" w:rsidRPr="00DB3389">
              <w:rPr>
                <w:rFonts w:ascii="Arial" w:hAnsi="Arial" w:cs="Arial"/>
              </w:rPr>
              <w:t>onsequential matters</w:t>
            </w:r>
          </w:p>
        </w:tc>
        <w:tc>
          <w:tcPr>
            <w:tcW w:w="7224" w:type="dxa"/>
          </w:tcPr>
          <w:p w14:paraId="17058C26" w14:textId="7841CAD2" w:rsidR="00D524A1" w:rsidRPr="00DB3389" w:rsidRDefault="00D524A1" w:rsidP="000F0DFB">
            <w:pPr>
              <w:rPr>
                <w:rFonts w:ascii="Arial" w:hAnsi="Arial" w:cs="Arial"/>
              </w:rPr>
            </w:pPr>
            <w:r>
              <w:rPr>
                <w:rFonts w:ascii="Arial" w:hAnsi="Arial" w:cs="Arial"/>
              </w:rPr>
              <w:t>The</w:t>
            </w:r>
            <w:r w:rsidRPr="00DB3389">
              <w:rPr>
                <w:rFonts w:ascii="Arial" w:hAnsi="Arial" w:cs="Arial"/>
              </w:rPr>
              <w:t xml:space="preserve"> Council note</w:t>
            </w:r>
            <w:r w:rsidR="00134EB3">
              <w:rPr>
                <w:rFonts w:ascii="Arial" w:hAnsi="Arial" w:cs="Arial"/>
              </w:rPr>
              <w:t>s</w:t>
            </w:r>
            <w:r w:rsidRPr="00DB3389">
              <w:rPr>
                <w:rFonts w:ascii="Arial" w:hAnsi="Arial" w:cs="Arial"/>
              </w:rPr>
              <w:t xml:space="preserve"> that a </w:t>
            </w:r>
            <w:r w:rsidR="000F3F75">
              <w:rPr>
                <w:rFonts w:ascii="Arial" w:hAnsi="Arial" w:cs="Arial"/>
              </w:rPr>
              <w:t xml:space="preserve">review of the polling districts </w:t>
            </w:r>
            <w:r w:rsidRPr="00DB3389">
              <w:rPr>
                <w:rFonts w:ascii="Arial" w:hAnsi="Arial" w:cs="Arial"/>
              </w:rPr>
              <w:t>will be necessary to ensure the parish ward boundaries align with polling district boundaries. Currently, electors in Blakelaw parish ward are split across two polling districts (C02 and C03). To ensure the effective administration of elections, parish wards must fall entirely within a single polling district.</w:t>
            </w:r>
          </w:p>
          <w:p w14:paraId="4ADE3E22" w14:textId="77777777" w:rsidR="00D524A1" w:rsidRPr="00DB3389" w:rsidRDefault="00D524A1" w:rsidP="000F0DFB">
            <w:pPr>
              <w:rPr>
                <w:rFonts w:ascii="Arial" w:hAnsi="Arial" w:cs="Arial"/>
              </w:rPr>
            </w:pPr>
          </w:p>
          <w:p w14:paraId="778728E0" w14:textId="0F21DBA9" w:rsidR="007A6864" w:rsidRPr="00DB3389" w:rsidRDefault="00D524A1" w:rsidP="000F0DFB">
            <w:pPr>
              <w:rPr>
                <w:rFonts w:ascii="Arial" w:hAnsi="Arial" w:cs="Arial"/>
              </w:rPr>
            </w:pPr>
            <w:r w:rsidRPr="00DB3389">
              <w:rPr>
                <w:rFonts w:ascii="Arial" w:hAnsi="Arial" w:cs="Arial"/>
              </w:rPr>
              <w:t xml:space="preserve">Any changes to polling districts or polling places would not be determined through this Community Governance Review. They would be considered through a separate </w:t>
            </w:r>
            <w:r w:rsidR="000F3F75">
              <w:rPr>
                <w:rFonts w:ascii="Arial" w:hAnsi="Arial" w:cs="Arial"/>
              </w:rPr>
              <w:t>p</w:t>
            </w:r>
            <w:r w:rsidRPr="00DB3389">
              <w:rPr>
                <w:rFonts w:ascii="Arial" w:hAnsi="Arial" w:cs="Arial"/>
              </w:rPr>
              <w:t xml:space="preserve">olling </w:t>
            </w:r>
            <w:r w:rsidR="000F3F75">
              <w:rPr>
                <w:rFonts w:ascii="Arial" w:hAnsi="Arial" w:cs="Arial"/>
              </w:rPr>
              <w:t>d</w:t>
            </w:r>
            <w:r w:rsidRPr="00DB3389">
              <w:rPr>
                <w:rFonts w:ascii="Arial" w:hAnsi="Arial" w:cs="Arial"/>
              </w:rPr>
              <w:t xml:space="preserve">istrict and </w:t>
            </w:r>
            <w:r w:rsidR="000F3F75">
              <w:rPr>
                <w:rFonts w:ascii="Arial" w:hAnsi="Arial" w:cs="Arial"/>
              </w:rPr>
              <w:t>p</w:t>
            </w:r>
            <w:r w:rsidRPr="00DB3389">
              <w:rPr>
                <w:rFonts w:ascii="Arial" w:hAnsi="Arial" w:cs="Arial"/>
              </w:rPr>
              <w:t xml:space="preserve">olling </w:t>
            </w:r>
            <w:r w:rsidR="000F3F75">
              <w:rPr>
                <w:rFonts w:ascii="Arial" w:hAnsi="Arial" w:cs="Arial"/>
              </w:rPr>
              <w:t>p</w:t>
            </w:r>
            <w:r w:rsidRPr="00DB3389">
              <w:rPr>
                <w:rFonts w:ascii="Arial" w:hAnsi="Arial" w:cs="Arial"/>
              </w:rPr>
              <w:t>lace review.</w:t>
            </w:r>
          </w:p>
        </w:tc>
      </w:tr>
      <w:tr w:rsidR="007A6864" w:rsidRPr="00DB3389" w14:paraId="60AB4A3F" w14:textId="77777777" w:rsidTr="000F0DFB">
        <w:tc>
          <w:tcPr>
            <w:tcW w:w="3403" w:type="dxa"/>
          </w:tcPr>
          <w:p w14:paraId="5E7F1168" w14:textId="24B9A744" w:rsidR="007A6864" w:rsidRPr="00DB3389" w:rsidRDefault="007A6864" w:rsidP="000F0DFB">
            <w:pPr>
              <w:rPr>
                <w:rFonts w:ascii="Arial" w:hAnsi="Arial" w:cs="Arial"/>
              </w:rPr>
            </w:pPr>
            <w:r w:rsidRPr="00DB3389">
              <w:rPr>
                <w:rFonts w:ascii="Arial" w:hAnsi="Arial" w:cs="Arial"/>
              </w:rPr>
              <w:t>Summary of proposals</w:t>
            </w:r>
          </w:p>
        </w:tc>
        <w:tc>
          <w:tcPr>
            <w:tcW w:w="7224" w:type="dxa"/>
          </w:tcPr>
          <w:p w14:paraId="4BCBB353" w14:textId="506CD5D8" w:rsidR="007A6864" w:rsidRPr="00DB3389" w:rsidRDefault="00DB3389" w:rsidP="000F0DFB">
            <w:pPr>
              <w:rPr>
                <w:rFonts w:ascii="Arial" w:hAnsi="Arial" w:cs="Arial"/>
              </w:rPr>
            </w:pPr>
            <w:r w:rsidRPr="00DB3389">
              <w:rPr>
                <w:rFonts w:ascii="Arial" w:hAnsi="Arial" w:cs="Arial"/>
              </w:rPr>
              <w:t>No change in this Community Governance Review</w:t>
            </w:r>
            <w:r w:rsidR="00960337">
              <w:rPr>
                <w:rFonts w:ascii="Arial" w:hAnsi="Arial" w:cs="Arial"/>
              </w:rPr>
              <w:t xml:space="preserve"> as </w:t>
            </w:r>
            <w:r w:rsidR="00960337" w:rsidRPr="00960337">
              <w:rPr>
                <w:rFonts w:ascii="Arial" w:hAnsi="Arial" w:cs="Arial"/>
              </w:rPr>
              <w:t>the Council considers that the current arrangements reflect the identities and interests of the local community and provid</w:t>
            </w:r>
            <w:r w:rsidR="00960337">
              <w:rPr>
                <w:rFonts w:ascii="Arial" w:hAnsi="Arial" w:cs="Arial"/>
              </w:rPr>
              <w:t>e</w:t>
            </w:r>
            <w:r w:rsidR="00960337" w:rsidRPr="00960337">
              <w:rPr>
                <w:rFonts w:ascii="Arial" w:hAnsi="Arial" w:cs="Arial"/>
              </w:rPr>
              <w:t xml:space="preserve"> effective and convenient governance</w:t>
            </w:r>
            <w:r w:rsidR="00960337">
              <w:rPr>
                <w:rFonts w:ascii="Arial" w:hAnsi="Arial" w:cs="Arial"/>
              </w:rPr>
              <w:t>. The</w:t>
            </w:r>
            <w:r w:rsidR="008915AE">
              <w:rPr>
                <w:rFonts w:ascii="Arial" w:hAnsi="Arial" w:cs="Arial"/>
              </w:rPr>
              <w:t xml:space="preserve"> </w:t>
            </w:r>
            <w:r w:rsidRPr="00DB3389">
              <w:rPr>
                <w:rFonts w:ascii="Arial" w:hAnsi="Arial" w:cs="Arial"/>
              </w:rPr>
              <w:t xml:space="preserve">Council notes the requirement to undertake a separate </w:t>
            </w:r>
            <w:r w:rsidR="00164DBB">
              <w:rPr>
                <w:rFonts w:ascii="Arial" w:hAnsi="Arial" w:cs="Arial"/>
              </w:rPr>
              <w:t>p</w:t>
            </w:r>
            <w:r w:rsidRPr="00DB3389">
              <w:rPr>
                <w:rFonts w:ascii="Arial" w:hAnsi="Arial" w:cs="Arial"/>
              </w:rPr>
              <w:t xml:space="preserve">olling </w:t>
            </w:r>
            <w:r w:rsidR="00164DBB">
              <w:rPr>
                <w:rFonts w:ascii="Arial" w:hAnsi="Arial" w:cs="Arial"/>
              </w:rPr>
              <w:t>d</w:t>
            </w:r>
            <w:r w:rsidRPr="00DB3389">
              <w:rPr>
                <w:rFonts w:ascii="Arial" w:hAnsi="Arial" w:cs="Arial"/>
              </w:rPr>
              <w:t xml:space="preserve">istrict and </w:t>
            </w:r>
            <w:r w:rsidR="00164DBB">
              <w:rPr>
                <w:rFonts w:ascii="Arial" w:hAnsi="Arial" w:cs="Arial"/>
              </w:rPr>
              <w:t>p</w:t>
            </w:r>
            <w:r w:rsidRPr="00DB3389">
              <w:rPr>
                <w:rFonts w:ascii="Arial" w:hAnsi="Arial" w:cs="Arial"/>
              </w:rPr>
              <w:t xml:space="preserve">olling </w:t>
            </w:r>
            <w:r w:rsidR="00164DBB">
              <w:rPr>
                <w:rFonts w:ascii="Arial" w:hAnsi="Arial" w:cs="Arial"/>
              </w:rPr>
              <w:t>p</w:t>
            </w:r>
            <w:r w:rsidRPr="00DB3389">
              <w:rPr>
                <w:rFonts w:ascii="Arial" w:hAnsi="Arial" w:cs="Arial"/>
              </w:rPr>
              <w:t xml:space="preserve">lace </w:t>
            </w:r>
            <w:r w:rsidR="00361748">
              <w:rPr>
                <w:rFonts w:ascii="Arial" w:hAnsi="Arial" w:cs="Arial"/>
              </w:rPr>
              <w:t>r</w:t>
            </w:r>
            <w:r w:rsidRPr="00DB3389">
              <w:rPr>
                <w:rFonts w:ascii="Arial" w:hAnsi="Arial" w:cs="Arial"/>
              </w:rPr>
              <w:t>eview</w:t>
            </w:r>
            <w:r w:rsidR="00361748">
              <w:rPr>
                <w:rFonts w:ascii="Arial" w:hAnsi="Arial" w:cs="Arial"/>
              </w:rPr>
              <w:t xml:space="preserve"> in this area</w:t>
            </w:r>
            <w:r w:rsidRPr="00DB3389">
              <w:rPr>
                <w:rFonts w:ascii="Arial" w:hAnsi="Arial" w:cs="Arial"/>
              </w:rPr>
              <w:t>.</w:t>
            </w:r>
          </w:p>
        </w:tc>
      </w:tr>
    </w:tbl>
    <w:p w14:paraId="485ED9C6" w14:textId="22EC8BFA" w:rsidR="00BF1881" w:rsidRPr="00DB3389" w:rsidRDefault="009F7EA6" w:rsidP="00B63761">
      <w:r>
        <w:rPr>
          <w:noProof/>
        </w:rPr>
        <w:lastRenderedPageBreak/>
        <w:drawing>
          <wp:inline distT="0" distB="0" distL="0" distR="0" wp14:anchorId="67C2C8FD" wp14:editId="5F870DF0">
            <wp:extent cx="5731510" cy="7842250"/>
            <wp:effectExtent l="0" t="0" r="2540" b="6350"/>
            <wp:docPr id="503304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04957" name="Picture 5033049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7842250"/>
                    </a:xfrm>
                    <a:prstGeom prst="rect">
                      <a:avLst/>
                    </a:prstGeom>
                  </pic:spPr>
                </pic:pic>
              </a:graphicData>
            </a:graphic>
          </wp:inline>
        </w:drawing>
      </w:r>
    </w:p>
    <w:sectPr w:rsidR="00BF1881" w:rsidRPr="00DB338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C3DEC" w14:textId="77777777" w:rsidR="00AC4878" w:rsidRDefault="00AC4878" w:rsidP="003164F5">
      <w:pPr>
        <w:spacing w:after="0" w:line="240" w:lineRule="auto"/>
      </w:pPr>
      <w:r>
        <w:separator/>
      </w:r>
    </w:p>
  </w:endnote>
  <w:endnote w:type="continuationSeparator" w:id="0">
    <w:p w14:paraId="1DDFC36C" w14:textId="77777777" w:rsidR="00AC4878" w:rsidRDefault="00AC4878" w:rsidP="00316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A872" w14:textId="5A36B700" w:rsidR="007E6005" w:rsidRDefault="007E6005">
    <w:pPr>
      <w:pStyle w:val="Footer"/>
    </w:pPr>
    <w:r w:rsidRPr="004F2158">
      <w:rPr>
        <w:rFonts w:ascii="Arial" w:eastAsia="Times New Roman" w:hAnsi="Arial" w:cs="Times New Roman"/>
        <w:noProof/>
        <w:szCs w:val="22"/>
        <w:lang w:val="en-US"/>
      </w:rPr>
      <w:drawing>
        <wp:anchor distT="0" distB="0" distL="114300" distR="114300" simplePos="0" relativeHeight="251659264" behindDoc="0" locked="0" layoutInCell="1" allowOverlap="1" wp14:anchorId="694B219F" wp14:editId="0255CEB8">
          <wp:simplePos x="0" y="0"/>
          <wp:positionH relativeFrom="column">
            <wp:posOffset>3171825</wp:posOffset>
          </wp:positionH>
          <wp:positionV relativeFrom="paragraph">
            <wp:posOffset>-161925</wp:posOffset>
          </wp:positionV>
          <wp:extent cx="2194560" cy="572770"/>
          <wp:effectExtent l="0" t="0" r="0" b="0"/>
          <wp:wrapNone/>
          <wp:docPr id="80" name="Picture 17" descr="NC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CC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5727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30E82949" wp14:editId="55849117">
          <wp:simplePos x="0" y="0"/>
          <wp:positionH relativeFrom="column">
            <wp:posOffset>5762625</wp:posOffset>
          </wp:positionH>
          <wp:positionV relativeFrom="paragraph">
            <wp:posOffset>-131445</wp:posOffset>
          </wp:positionV>
          <wp:extent cx="657225" cy="476250"/>
          <wp:effectExtent l="0" t="0" r="9525" b="0"/>
          <wp:wrapNone/>
          <wp:docPr id="12" name="Picture 11">
            <a:extLst xmlns:a="http://schemas.openxmlformats.org/drawingml/2006/main">
              <a:ext uri="{FF2B5EF4-FFF2-40B4-BE49-F238E27FC236}">
                <a16:creationId xmlns:a16="http://schemas.microsoft.com/office/drawing/2014/main" id="{9B15DF0B-C066-104A-C9DE-59495AEE94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B15DF0B-C066-104A-C9DE-59495AEE9450}"/>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57225" cy="476250"/>
                  </a:xfrm>
                  <a:prstGeom prst="rect">
                    <a:avLst/>
                  </a:prstGeom>
                </pic:spPr>
              </pic:pic>
            </a:graphicData>
          </a:graphic>
        </wp:anchor>
      </w:drawing>
    </w:r>
    <w:r>
      <w:t>Electoral Services, Newcastle City Council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77F58" w14:textId="77777777" w:rsidR="00AC4878" w:rsidRDefault="00AC4878" w:rsidP="003164F5">
      <w:pPr>
        <w:spacing w:after="0" w:line="240" w:lineRule="auto"/>
      </w:pPr>
      <w:r>
        <w:separator/>
      </w:r>
    </w:p>
  </w:footnote>
  <w:footnote w:type="continuationSeparator" w:id="0">
    <w:p w14:paraId="43751563" w14:textId="77777777" w:rsidR="00AC4878" w:rsidRDefault="00AC4878" w:rsidP="00316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4CB9" w14:textId="1D4A588B" w:rsidR="007E6005" w:rsidRPr="007E6005" w:rsidRDefault="007E6005" w:rsidP="007E6005">
    <w:pPr>
      <w:pStyle w:val="Title"/>
      <w:jc w:val="center"/>
      <w:rPr>
        <w:rFonts w:ascii="Arial" w:hAnsi="Arial" w:cs="Arial"/>
        <w:b/>
        <w:bCs/>
        <w:sz w:val="28"/>
        <w:szCs w:val="28"/>
      </w:rPr>
    </w:pPr>
    <w:r w:rsidRPr="00225CD3">
      <w:rPr>
        <w:rFonts w:ascii="Arial" w:hAnsi="Arial" w:cs="Arial"/>
        <w:b/>
        <w:bCs/>
        <w:sz w:val="28"/>
        <w:szCs w:val="28"/>
      </w:rPr>
      <w:t>Community Governance Review 2026</w:t>
    </w:r>
    <w:r>
      <w:rPr>
        <w:rFonts w:ascii="Arial" w:hAnsi="Arial" w:cs="Arial"/>
        <w:b/>
        <w:bCs/>
        <w:sz w:val="28"/>
        <w:szCs w:val="28"/>
      </w:rPr>
      <w:t>: I</w:t>
    </w:r>
    <w:r w:rsidRPr="00225CD3">
      <w:rPr>
        <w:rFonts w:ascii="Arial" w:hAnsi="Arial" w:cs="Arial"/>
        <w:b/>
        <w:bCs/>
        <w:sz w:val="28"/>
        <w:szCs w:val="28"/>
      </w:rPr>
      <w:t xml:space="preserve">nitial Consultation (14 August – </w:t>
    </w:r>
    <w:r w:rsidR="00D56183">
      <w:rPr>
        <w:rFonts w:ascii="Arial" w:hAnsi="Arial" w:cs="Arial"/>
        <w:b/>
        <w:bCs/>
        <w:sz w:val="28"/>
        <w:szCs w:val="28"/>
      </w:rPr>
      <w:t>28</w:t>
    </w:r>
    <w:r w:rsidRPr="00225CD3">
      <w:rPr>
        <w:rFonts w:ascii="Arial" w:hAnsi="Arial" w:cs="Arial"/>
        <w:b/>
        <w:bCs/>
        <w:sz w:val="28"/>
        <w:szCs w:val="28"/>
      </w:rPr>
      <w:t xml:space="preserve"> September)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1679"/>
    <w:multiLevelType w:val="hybridMultilevel"/>
    <w:tmpl w:val="A5227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8476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45940"/>
    <w:rsid w:val="000C0C38"/>
    <w:rsid w:val="000F0DFB"/>
    <w:rsid w:val="000F3F75"/>
    <w:rsid w:val="00134EB3"/>
    <w:rsid w:val="001617D6"/>
    <w:rsid w:val="00164DBB"/>
    <w:rsid w:val="00197525"/>
    <w:rsid w:val="001B0BE8"/>
    <w:rsid w:val="00216A29"/>
    <w:rsid w:val="00225CD3"/>
    <w:rsid w:val="00227182"/>
    <w:rsid w:val="00284915"/>
    <w:rsid w:val="002B2116"/>
    <w:rsid w:val="002C7CA8"/>
    <w:rsid w:val="003164F5"/>
    <w:rsid w:val="00361748"/>
    <w:rsid w:val="0039516E"/>
    <w:rsid w:val="003D6532"/>
    <w:rsid w:val="0042365C"/>
    <w:rsid w:val="00440FE0"/>
    <w:rsid w:val="004802DE"/>
    <w:rsid w:val="004A08EF"/>
    <w:rsid w:val="004A51CC"/>
    <w:rsid w:val="004B642D"/>
    <w:rsid w:val="004D5E9A"/>
    <w:rsid w:val="004E1897"/>
    <w:rsid w:val="00516CFC"/>
    <w:rsid w:val="00571FAD"/>
    <w:rsid w:val="005F1AD6"/>
    <w:rsid w:val="006A2616"/>
    <w:rsid w:val="006B406A"/>
    <w:rsid w:val="00707C4D"/>
    <w:rsid w:val="00733968"/>
    <w:rsid w:val="00752A7E"/>
    <w:rsid w:val="007635C2"/>
    <w:rsid w:val="00776115"/>
    <w:rsid w:val="007A6864"/>
    <w:rsid w:val="007A6C43"/>
    <w:rsid w:val="007E6005"/>
    <w:rsid w:val="007E76DF"/>
    <w:rsid w:val="008915AE"/>
    <w:rsid w:val="008B1627"/>
    <w:rsid w:val="008B6479"/>
    <w:rsid w:val="008E2BEE"/>
    <w:rsid w:val="008F58D5"/>
    <w:rsid w:val="009171C9"/>
    <w:rsid w:val="00941ECD"/>
    <w:rsid w:val="00960337"/>
    <w:rsid w:val="00983149"/>
    <w:rsid w:val="009A29A7"/>
    <w:rsid w:val="009F7EA6"/>
    <w:rsid w:val="00A424BD"/>
    <w:rsid w:val="00A4281D"/>
    <w:rsid w:val="00A86B62"/>
    <w:rsid w:val="00AA249D"/>
    <w:rsid w:val="00AC4878"/>
    <w:rsid w:val="00B066F7"/>
    <w:rsid w:val="00B63761"/>
    <w:rsid w:val="00B76C05"/>
    <w:rsid w:val="00BF1881"/>
    <w:rsid w:val="00C43805"/>
    <w:rsid w:val="00D2760F"/>
    <w:rsid w:val="00D404A0"/>
    <w:rsid w:val="00D524A1"/>
    <w:rsid w:val="00D56183"/>
    <w:rsid w:val="00D843A8"/>
    <w:rsid w:val="00DB3389"/>
    <w:rsid w:val="00DF178A"/>
    <w:rsid w:val="00E30B3A"/>
    <w:rsid w:val="00E506F9"/>
    <w:rsid w:val="00EE0BDB"/>
    <w:rsid w:val="00F0173E"/>
    <w:rsid w:val="00FB5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E10E"/>
  <w15:chartTrackingRefBased/>
  <w15:docId w15:val="{7E3874D8-2C58-4FC9-ABF1-1D3A0B24F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AE"/>
  </w:style>
  <w:style w:type="paragraph" w:styleId="Heading1">
    <w:name w:val="heading 1"/>
    <w:basedOn w:val="Normal"/>
    <w:next w:val="Normal"/>
    <w:link w:val="Heading1Char"/>
    <w:uiPriority w:val="9"/>
    <w:qFormat/>
    <w:rsid w:val="00DF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78A"/>
    <w:rPr>
      <w:rFonts w:eastAsiaTheme="majorEastAsia" w:cstheme="majorBidi"/>
      <w:color w:val="272727" w:themeColor="text1" w:themeTint="D8"/>
    </w:rPr>
  </w:style>
  <w:style w:type="paragraph" w:styleId="Title">
    <w:name w:val="Title"/>
    <w:basedOn w:val="Normal"/>
    <w:next w:val="Normal"/>
    <w:link w:val="TitleChar"/>
    <w:uiPriority w:val="10"/>
    <w:qFormat/>
    <w:rsid w:val="00DF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78A"/>
    <w:pPr>
      <w:spacing w:before="160"/>
      <w:jc w:val="center"/>
    </w:pPr>
    <w:rPr>
      <w:i/>
      <w:iCs/>
      <w:color w:val="404040" w:themeColor="text1" w:themeTint="BF"/>
    </w:rPr>
  </w:style>
  <w:style w:type="character" w:customStyle="1" w:styleId="QuoteChar">
    <w:name w:val="Quote Char"/>
    <w:basedOn w:val="DefaultParagraphFont"/>
    <w:link w:val="Quote"/>
    <w:uiPriority w:val="29"/>
    <w:rsid w:val="00DF178A"/>
    <w:rPr>
      <w:i/>
      <w:iCs/>
      <w:color w:val="404040" w:themeColor="text1" w:themeTint="BF"/>
    </w:rPr>
  </w:style>
  <w:style w:type="paragraph" w:styleId="ListParagraph">
    <w:name w:val="List Paragraph"/>
    <w:basedOn w:val="Normal"/>
    <w:uiPriority w:val="34"/>
    <w:qFormat/>
    <w:rsid w:val="00DF178A"/>
    <w:pPr>
      <w:ind w:left="720"/>
      <w:contextualSpacing/>
    </w:pPr>
  </w:style>
  <w:style w:type="character" w:styleId="IntenseEmphasis">
    <w:name w:val="Intense Emphasis"/>
    <w:basedOn w:val="DefaultParagraphFont"/>
    <w:uiPriority w:val="21"/>
    <w:qFormat/>
    <w:rsid w:val="00DF178A"/>
    <w:rPr>
      <w:i/>
      <w:iCs/>
      <w:color w:val="0F4761" w:themeColor="accent1" w:themeShade="BF"/>
    </w:rPr>
  </w:style>
  <w:style w:type="paragraph" w:styleId="IntenseQuote">
    <w:name w:val="Intense Quote"/>
    <w:basedOn w:val="Normal"/>
    <w:next w:val="Normal"/>
    <w:link w:val="IntenseQuoteChar"/>
    <w:uiPriority w:val="30"/>
    <w:qFormat/>
    <w:rsid w:val="00DF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78A"/>
    <w:rPr>
      <w:i/>
      <w:iCs/>
      <w:color w:val="0F4761" w:themeColor="accent1" w:themeShade="BF"/>
    </w:rPr>
  </w:style>
  <w:style w:type="character" w:styleId="IntenseReference">
    <w:name w:val="Intense Reference"/>
    <w:basedOn w:val="DefaultParagraphFont"/>
    <w:uiPriority w:val="32"/>
    <w:qFormat/>
    <w:rsid w:val="00DF178A"/>
    <w:rPr>
      <w:b/>
      <w:bCs/>
      <w:smallCaps/>
      <w:color w:val="0F4761" w:themeColor="accent1" w:themeShade="BF"/>
      <w:spacing w:val="5"/>
    </w:rPr>
  </w:style>
  <w:style w:type="character" w:styleId="Hyperlink">
    <w:name w:val="Hyperlink"/>
    <w:basedOn w:val="DefaultParagraphFont"/>
    <w:uiPriority w:val="99"/>
    <w:unhideWhenUsed/>
    <w:rsid w:val="00BF1881"/>
    <w:rPr>
      <w:color w:val="467886" w:themeColor="hyperlink"/>
      <w:u w:val="single"/>
    </w:rPr>
  </w:style>
  <w:style w:type="table" w:styleId="TableGrid">
    <w:name w:val="Table Grid"/>
    <w:basedOn w:val="TableNormal"/>
    <w:uiPriority w:val="39"/>
    <w:rsid w:val="007A6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64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4F5"/>
  </w:style>
  <w:style w:type="paragraph" w:styleId="Footer">
    <w:name w:val="footer"/>
    <w:basedOn w:val="Normal"/>
    <w:link w:val="FooterChar"/>
    <w:uiPriority w:val="99"/>
    <w:unhideWhenUsed/>
    <w:rsid w:val="003164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Wellwood, Ewan</dc:creator>
  <cp:keywords/>
  <dc:description/>
  <cp:lastModifiedBy>Wellwood, Ewan</cp:lastModifiedBy>
  <cp:revision>30</cp:revision>
  <dcterms:created xsi:type="dcterms:W3CDTF">2026-08-10T14:32:00Z</dcterms:created>
  <dcterms:modified xsi:type="dcterms:W3CDTF">2026-08-13T14:52:00Z</dcterms:modified>
</cp:coreProperties>
</file>